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F2" w:rsidRPr="00412DE7" w:rsidRDefault="000C2826" w:rsidP="000C28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412DE7">
        <w:rPr>
          <w:rFonts w:ascii="Times New Roman" w:hAnsi="Times New Roman" w:cs="Times New Roman"/>
          <w:sz w:val="24"/>
          <w:szCs w:val="24"/>
          <w:lang w:val="es-ES_tradnl"/>
        </w:rPr>
        <w:t>Nombre: _____________________</w:t>
      </w:r>
    </w:p>
    <w:p w:rsidR="000C2826" w:rsidRPr="00412DE7" w:rsidRDefault="000C2826" w:rsidP="000C28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412DE7">
        <w:rPr>
          <w:rFonts w:ascii="Times New Roman" w:hAnsi="Times New Roman" w:cs="Times New Roman"/>
          <w:sz w:val="24"/>
          <w:szCs w:val="24"/>
          <w:lang w:val="es-ES_tradnl"/>
        </w:rPr>
        <w:t>Fecha: _____________________</w:t>
      </w:r>
    </w:p>
    <w:p w:rsidR="000C2826" w:rsidRPr="00412DE7" w:rsidRDefault="000C2826" w:rsidP="000C28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412DE7">
        <w:rPr>
          <w:rFonts w:ascii="Times New Roman" w:hAnsi="Times New Roman" w:cs="Times New Roman"/>
          <w:sz w:val="24"/>
          <w:szCs w:val="24"/>
          <w:lang w:val="es-ES_tradnl"/>
        </w:rPr>
        <w:t>Periodo: ____________________</w:t>
      </w:r>
    </w:p>
    <w:p w:rsidR="000C2826" w:rsidRPr="00412DE7" w:rsidRDefault="000C2826" w:rsidP="000C282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C2826" w:rsidRDefault="000C2826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0C282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Rubrica</w:t>
      </w:r>
      <w:r w:rsidRPr="00412DE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de la </w:t>
      </w:r>
      <w:r w:rsidRPr="000C282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comercial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1496"/>
        <w:gridCol w:w="4981"/>
        <w:gridCol w:w="2386"/>
        <w:gridCol w:w="1134"/>
      </w:tblGrid>
      <w:tr w:rsidR="000C2826" w:rsidTr="000C2826">
        <w:trPr>
          <w:trHeight w:val="386"/>
        </w:trPr>
        <w:tc>
          <w:tcPr>
            <w:tcW w:w="1283" w:type="dxa"/>
          </w:tcPr>
          <w:p w:rsidR="000C2826" w:rsidRPr="000C2826" w:rsidRDefault="000C2826" w:rsidP="000C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0C2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Categoría</w:t>
            </w:r>
          </w:p>
        </w:tc>
        <w:tc>
          <w:tcPr>
            <w:tcW w:w="5125" w:type="dxa"/>
          </w:tcPr>
          <w:p w:rsidR="000C2826" w:rsidRPr="000C2826" w:rsidRDefault="000C2826" w:rsidP="000C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0C2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Descripción:</w:t>
            </w:r>
          </w:p>
        </w:tc>
        <w:tc>
          <w:tcPr>
            <w:tcW w:w="2443" w:type="dxa"/>
          </w:tcPr>
          <w:p w:rsidR="000C2826" w:rsidRPr="000C2826" w:rsidRDefault="000C2826" w:rsidP="000C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0C2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Puntos:</w:t>
            </w:r>
          </w:p>
        </w:tc>
        <w:tc>
          <w:tcPr>
            <w:tcW w:w="1146" w:type="dxa"/>
          </w:tcPr>
          <w:p w:rsidR="000C2826" w:rsidRPr="000C2826" w:rsidRDefault="000C2826" w:rsidP="000C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0C2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Total:</w:t>
            </w:r>
          </w:p>
        </w:tc>
      </w:tr>
      <w:tr w:rsidR="000C2826" w:rsidTr="000C2826">
        <w:trPr>
          <w:trHeight w:val="588"/>
        </w:trPr>
        <w:tc>
          <w:tcPr>
            <w:tcW w:w="128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Fluency:</w:t>
            </w:r>
          </w:p>
        </w:tc>
        <w:tc>
          <w:tcPr>
            <w:tcW w:w="5125" w:type="dxa"/>
          </w:tcPr>
          <w:p w:rsidR="000C2826" w:rsidRPr="000C2826" w:rsidRDefault="000C2826" w:rsidP="000C2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of speed of the dialogue was natural for a Spanish </w:t>
            </w:r>
            <w:r w:rsidR="0041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student. Speech was not labored or hesitant pauses in any way. Each speaker spoke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 LEAST 45 seconds each person.</w:t>
            </w: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/25</w:t>
            </w: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588"/>
        </w:trPr>
        <w:tc>
          <w:tcPr>
            <w:tcW w:w="128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Grammar:</w:t>
            </w:r>
          </w:p>
        </w:tc>
        <w:tc>
          <w:tcPr>
            <w:tcW w:w="5125" w:type="dxa"/>
          </w:tcPr>
          <w:p w:rsidR="000C2826" w:rsidRPr="000C2826" w:rsidRDefault="000C2826" w:rsidP="0041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was simple, yet accurate for a Spanish </w:t>
            </w:r>
            <w:r w:rsidR="00412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student. No evidence of translator language was apparent. Conjugations were correct, accurate, and could be easily understood by a native Spanish speaker. </w:t>
            </w: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/80</w:t>
            </w: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588"/>
        </w:trPr>
        <w:tc>
          <w:tcPr>
            <w:tcW w:w="128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Script:</w:t>
            </w:r>
          </w:p>
        </w:tc>
        <w:tc>
          <w:tcPr>
            <w:tcW w:w="5125" w:type="dxa"/>
          </w:tcPr>
          <w:p w:rsidR="000C2826" w:rsidRPr="000C2826" w:rsidRDefault="000C2826" w:rsidP="000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written script of the dialogue was included that matched what was said on the infomercial. Dialogue that was included was memorized. </w:t>
            </w: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/15</w:t>
            </w: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562"/>
        </w:trPr>
        <w:tc>
          <w:tcPr>
            <w:tcW w:w="128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Format:</w:t>
            </w:r>
          </w:p>
        </w:tc>
        <w:tc>
          <w:tcPr>
            <w:tcW w:w="5125" w:type="dxa"/>
          </w:tcPr>
          <w:p w:rsidR="000C2826" w:rsidRPr="000C2826" w:rsidRDefault="000C2826" w:rsidP="000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Infomercial was submitted on time and in a recorded format that could be played back by the instructor.  The end product resulted in a professional and creative, school appropriate product.</w:t>
            </w: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/15</w:t>
            </w: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588"/>
        </w:trPr>
        <w:tc>
          <w:tcPr>
            <w:tcW w:w="1283" w:type="dxa"/>
          </w:tcPr>
          <w:p w:rsidR="000C2826" w:rsidRP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Vocabulary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125" w:type="dxa"/>
          </w:tcPr>
          <w:p w:rsidR="000C2826" w:rsidRPr="000C2826" w:rsidRDefault="000C2826" w:rsidP="000C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from each unit of study was included.</w:t>
            </w: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/15</w:t>
            </w: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588"/>
        </w:trPr>
        <w:tc>
          <w:tcPr>
            <w:tcW w:w="128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5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6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826" w:rsidTr="000C2826">
        <w:trPr>
          <w:trHeight w:val="614"/>
        </w:trPr>
        <w:tc>
          <w:tcPr>
            <w:tcW w:w="1283" w:type="dxa"/>
          </w:tcPr>
          <w:p w:rsidR="000C2826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Total:</w:t>
            </w:r>
          </w:p>
        </w:tc>
        <w:tc>
          <w:tcPr>
            <w:tcW w:w="5125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</w:tcPr>
          <w:p w:rsidR="000C2826" w:rsidRDefault="000C2826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6" w:type="dxa"/>
          </w:tcPr>
          <w:p w:rsidR="000C2826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</w:p>
          <w:p w:rsidR="0043124E" w:rsidRDefault="0043124E" w:rsidP="000C28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/150     </w:t>
            </w:r>
          </w:p>
        </w:tc>
      </w:tr>
    </w:tbl>
    <w:p w:rsidR="000C2826" w:rsidRDefault="000C2826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24E" w:rsidRPr="000C2826" w:rsidRDefault="0043124E" w:rsidP="000C28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Grade:</w:t>
      </w:r>
    </w:p>
    <w:sectPr w:rsidR="0043124E" w:rsidRPr="000C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26"/>
    <w:rsid w:val="000C2826"/>
    <w:rsid w:val="00412DE7"/>
    <w:rsid w:val="0043124E"/>
    <w:rsid w:val="007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3844E-BC4B-4B21-803C-1B95236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Roehl, Joshua</dc:creator>
  <cp:lastModifiedBy>Josh Roehl</cp:lastModifiedBy>
  <cp:revision>2</cp:revision>
  <cp:lastPrinted>2014-01-06T17:32:00Z</cp:lastPrinted>
  <dcterms:created xsi:type="dcterms:W3CDTF">2014-01-06T17:16:00Z</dcterms:created>
  <dcterms:modified xsi:type="dcterms:W3CDTF">2014-12-09T05:43:00Z</dcterms:modified>
</cp:coreProperties>
</file>